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EA" w:rsidRDefault="007873EA" w:rsidP="005301E8">
      <w:pPr>
        <w:spacing w:before="120" w:line="260" w:lineRule="exact"/>
        <w:jc w:val="left"/>
        <w:rPr>
          <w:rFonts w:ascii="Calibri" w:hAnsi="Calibri"/>
          <w:b/>
          <w:color w:val="000000" w:themeColor="text1"/>
          <w:sz w:val="28"/>
          <w:szCs w:val="22"/>
        </w:rPr>
      </w:pPr>
      <w:r>
        <w:rPr>
          <w:rFonts w:ascii="Calibri" w:hAnsi="Calibri"/>
          <w:b/>
          <w:noProof/>
          <w:color w:val="000000" w:themeColor="text1"/>
          <w:sz w:val="28"/>
          <w:szCs w:val="22"/>
        </w:rPr>
        <w:drawing>
          <wp:anchor distT="0" distB="0" distL="114300" distR="114300" simplePos="0" relativeHeight="251658240" behindDoc="1" locked="0" layoutInCell="1" allowOverlap="1">
            <wp:simplePos x="0" y="0"/>
            <wp:positionH relativeFrom="column">
              <wp:posOffset>2548255</wp:posOffset>
            </wp:positionH>
            <wp:positionV relativeFrom="paragraph">
              <wp:posOffset>-661670</wp:posOffset>
            </wp:positionV>
            <wp:extent cx="3295650" cy="1771650"/>
            <wp:effectExtent l="19050" t="0" r="0" b="0"/>
            <wp:wrapNone/>
            <wp:docPr id="6" name="irc_mi" descr="Bildergebnis für lions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ions quest">
                      <a:hlinkClick r:id="rId5" tgtFrame="&quot;_blank&quot;"/>
                    </pic:cNvPr>
                    <pic:cNvPicPr>
                      <a:picLocks noChangeAspect="1" noChangeArrowheads="1"/>
                    </pic:cNvPicPr>
                  </pic:nvPicPr>
                  <pic:blipFill>
                    <a:blip r:embed="rId6" cstate="print"/>
                    <a:srcRect/>
                    <a:stretch>
                      <a:fillRect/>
                    </a:stretch>
                  </pic:blipFill>
                  <pic:spPr bwMode="auto">
                    <a:xfrm>
                      <a:off x="0" y="0"/>
                      <a:ext cx="3295650" cy="1771650"/>
                    </a:xfrm>
                    <a:prstGeom prst="rect">
                      <a:avLst/>
                    </a:prstGeom>
                    <a:noFill/>
                    <a:ln w="9525">
                      <a:noFill/>
                      <a:miter lim="800000"/>
                      <a:headEnd/>
                      <a:tailEnd/>
                    </a:ln>
                  </pic:spPr>
                </pic:pic>
              </a:graphicData>
            </a:graphic>
          </wp:anchor>
        </w:drawing>
      </w:r>
    </w:p>
    <w:p w:rsidR="007873EA" w:rsidRDefault="007873EA" w:rsidP="005301E8">
      <w:pPr>
        <w:spacing w:before="120" w:line="260" w:lineRule="exact"/>
        <w:jc w:val="left"/>
        <w:rPr>
          <w:rFonts w:ascii="Calibri" w:hAnsi="Calibri"/>
          <w:b/>
          <w:color w:val="000000" w:themeColor="text1"/>
          <w:sz w:val="28"/>
          <w:szCs w:val="22"/>
        </w:rPr>
      </w:pPr>
    </w:p>
    <w:p w:rsidR="005301E8" w:rsidRPr="007873EA" w:rsidRDefault="005301E8" w:rsidP="005301E8">
      <w:pPr>
        <w:spacing w:before="120" w:line="260" w:lineRule="exact"/>
        <w:jc w:val="left"/>
        <w:rPr>
          <w:rFonts w:ascii="Calibri" w:hAnsi="Calibri"/>
          <w:b/>
          <w:color w:val="000000" w:themeColor="text1"/>
          <w:sz w:val="28"/>
          <w:szCs w:val="22"/>
        </w:rPr>
      </w:pPr>
      <w:r w:rsidRPr="007873EA">
        <w:rPr>
          <w:rFonts w:ascii="Calibri" w:hAnsi="Calibri"/>
          <w:b/>
          <w:color w:val="000000" w:themeColor="text1"/>
          <w:sz w:val="36"/>
          <w:szCs w:val="22"/>
        </w:rPr>
        <w:t>Lions Quest</w:t>
      </w:r>
    </w:p>
    <w:p w:rsidR="005301E8" w:rsidRPr="007873EA" w:rsidRDefault="005301E8" w:rsidP="005301E8">
      <w:pPr>
        <w:spacing w:before="120" w:line="260" w:lineRule="exact"/>
        <w:jc w:val="left"/>
        <w:rPr>
          <w:rFonts w:ascii="Calibri" w:hAnsi="Calibri"/>
          <w:b/>
          <w:color w:val="000000" w:themeColor="text1"/>
          <w:sz w:val="28"/>
          <w:szCs w:val="22"/>
        </w:rPr>
      </w:pPr>
      <w:r w:rsidRPr="007873EA">
        <w:rPr>
          <w:rFonts w:ascii="Calibri" w:hAnsi="Calibri"/>
          <w:b/>
          <w:color w:val="000000" w:themeColor="text1"/>
          <w:sz w:val="28"/>
          <w:szCs w:val="22"/>
        </w:rPr>
        <w:t>Ein Programm für die Sekundarschule Nordeifel</w:t>
      </w:r>
    </w:p>
    <w:p w:rsidR="007873EA" w:rsidRDefault="007873EA" w:rsidP="005301E8">
      <w:pPr>
        <w:spacing w:before="120" w:line="260" w:lineRule="exact"/>
        <w:jc w:val="left"/>
        <w:rPr>
          <w:rFonts w:ascii="Calibri" w:hAnsi="Calibri"/>
          <w:color w:val="000000" w:themeColor="text1"/>
          <w:sz w:val="24"/>
          <w:szCs w:val="22"/>
        </w:rPr>
      </w:pPr>
    </w:p>
    <w:p w:rsidR="007873EA" w:rsidRDefault="007873EA" w:rsidP="005301E8">
      <w:pPr>
        <w:spacing w:before="120" w:line="260" w:lineRule="exact"/>
        <w:jc w:val="left"/>
        <w:rPr>
          <w:rFonts w:ascii="Calibri" w:hAnsi="Calibri"/>
          <w:color w:val="000000" w:themeColor="text1"/>
          <w:sz w:val="24"/>
          <w:szCs w:val="22"/>
        </w:rPr>
      </w:pPr>
    </w:p>
    <w:p w:rsidR="004540AE" w:rsidRPr="004540AE" w:rsidRDefault="004540AE" w:rsidP="005301E8">
      <w:pPr>
        <w:spacing w:before="120" w:line="260" w:lineRule="exact"/>
        <w:jc w:val="left"/>
        <w:rPr>
          <w:rFonts w:ascii="Calibri" w:hAnsi="Calibri"/>
          <w:color w:val="000000" w:themeColor="text1"/>
          <w:sz w:val="24"/>
          <w:szCs w:val="22"/>
        </w:rPr>
      </w:pPr>
      <w:r w:rsidRPr="004540AE">
        <w:rPr>
          <w:rFonts w:ascii="Calibri" w:hAnsi="Calibri"/>
          <w:color w:val="000000" w:themeColor="text1"/>
          <w:sz w:val="24"/>
          <w:szCs w:val="22"/>
        </w:rPr>
        <w:t>T</w:t>
      </w:r>
      <w:r w:rsidR="005301E8" w:rsidRPr="004540AE">
        <w:rPr>
          <w:rFonts w:ascii="Calibri" w:hAnsi="Calibri"/>
          <w:color w:val="000000" w:themeColor="text1"/>
          <w:sz w:val="24"/>
          <w:szCs w:val="22"/>
        </w:rPr>
        <w:t xml:space="preserve">äglich lesen wir von Schwierigkeiten Jugendlicher in Zeitungen: Drogenkonsum, Gewalt an Schulen, respektloser Umgang, </w:t>
      </w:r>
      <w:r w:rsidRPr="004540AE">
        <w:rPr>
          <w:rFonts w:ascii="Calibri" w:hAnsi="Calibri"/>
          <w:color w:val="000000" w:themeColor="text1"/>
          <w:sz w:val="24"/>
          <w:szCs w:val="22"/>
        </w:rPr>
        <w:t>mangelnde Leistungsbereitschaft</w:t>
      </w:r>
      <w:r w:rsidR="005301E8" w:rsidRPr="004540AE">
        <w:rPr>
          <w:rFonts w:ascii="Calibri" w:hAnsi="Calibri"/>
          <w:color w:val="000000" w:themeColor="text1"/>
          <w:sz w:val="24"/>
          <w:szCs w:val="22"/>
        </w:rPr>
        <w:t xml:space="preserve">, hoher Medienkonsum, Mobbing,… </w:t>
      </w:r>
    </w:p>
    <w:p w:rsidR="005301E8" w:rsidRPr="004540AE" w:rsidRDefault="005301E8" w:rsidP="005301E8">
      <w:pPr>
        <w:spacing w:before="120" w:line="260" w:lineRule="exact"/>
        <w:jc w:val="left"/>
        <w:rPr>
          <w:rFonts w:ascii="Calibri" w:hAnsi="Calibri"/>
          <w:color w:val="000000" w:themeColor="text1"/>
          <w:sz w:val="24"/>
          <w:szCs w:val="22"/>
        </w:rPr>
      </w:pPr>
      <w:r w:rsidRPr="004540AE">
        <w:rPr>
          <w:rFonts w:ascii="Calibri" w:hAnsi="Calibri"/>
          <w:color w:val="000000" w:themeColor="text1"/>
          <w:sz w:val="24"/>
          <w:szCs w:val="22"/>
        </w:rPr>
        <w:t xml:space="preserve">Gleichzeitig finden wir in Stellenanzeigen und in </w:t>
      </w:r>
      <w:r w:rsidR="004540AE" w:rsidRPr="004540AE">
        <w:rPr>
          <w:rFonts w:ascii="Calibri" w:hAnsi="Calibri"/>
          <w:color w:val="000000" w:themeColor="text1"/>
          <w:sz w:val="24"/>
          <w:szCs w:val="22"/>
        </w:rPr>
        <w:t xml:space="preserve">wissenschaftlichen </w:t>
      </w:r>
      <w:r w:rsidR="004540AE">
        <w:rPr>
          <w:rFonts w:ascii="Calibri" w:hAnsi="Calibri"/>
          <w:color w:val="000000" w:themeColor="text1"/>
          <w:sz w:val="24"/>
          <w:szCs w:val="22"/>
        </w:rPr>
        <w:t xml:space="preserve">Veröffentlichungen </w:t>
      </w:r>
      <w:r w:rsidRPr="004540AE">
        <w:rPr>
          <w:rFonts w:ascii="Calibri" w:hAnsi="Calibri"/>
          <w:color w:val="000000" w:themeColor="text1"/>
          <w:sz w:val="24"/>
          <w:szCs w:val="22"/>
        </w:rPr>
        <w:t>Forderungen nach mehr sozialer Kompetenz, z. B. nach mehr Teamfähigkeit, mehr Kompromissbereitschaft, Beziehungsfähigkeit, Impulskontrolle und besseren Umgang mit Konflikten.</w:t>
      </w:r>
      <w:r w:rsidR="007873EA" w:rsidRPr="007873EA">
        <w:rPr>
          <w:noProof/>
          <w:color w:val="0000FF"/>
        </w:rPr>
        <w:t xml:space="preserve"> </w:t>
      </w:r>
    </w:p>
    <w:p w:rsidR="005301E8" w:rsidRPr="004540AE" w:rsidRDefault="005301E8" w:rsidP="005301E8">
      <w:pPr>
        <w:spacing w:before="120" w:line="260" w:lineRule="exact"/>
        <w:jc w:val="left"/>
        <w:rPr>
          <w:rFonts w:ascii="Calibri" w:hAnsi="Calibri"/>
          <w:color w:val="000000" w:themeColor="text1"/>
          <w:sz w:val="24"/>
          <w:szCs w:val="22"/>
        </w:rPr>
      </w:pPr>
      <w:r w:rsidRPr="004540AE">
        <w:rPr>
          <w:rFonts w:ascii="Calibri" w:hAnsi="Calibri"/>
          <w:color w:val="000000" w:themeColor="text1"/>
          <w:sz w:val="24"/>
          <w:szCs w:val="22"/>
        </w:rPr>
        <w:t>All diese Dinge gehören auch zu den Herausforderungen unserer Schüler</w:t>
      </w:r>
      <w:r w:rsidR="004540AE" w:rsidRPr="004540AE">
        <w:rPr>
          <w:rFonts w:ascii="Calibri" w:hAnsi="Calibri"/>
          <w:color w:val="000000" w:themeColor="text1"/>
          <w:sz w:val="24"/>
          <w:szCs w:val="22"/>
        </w:rPr>
        <w:t>innen und Schüler und we</w:t>
      </w:r>
      <w:r w:rsidRPr="004540AE">
        <w:rPr>
          <w:rFonts w:ascii="Calibri" w:hAnsi="Calibri"/>
          <w:color w:val="000000" w:themeColor="text1"/>
          <w:sz w:val="24"/>
          <w:szCs w:val="22"/>
        </w:rPr>
        <w:t>rd</w:t>
      </w:r>
      <w:r w:rsidR="004540AE" w:rsidRPr="004540AE">
        <w:rPr>
          <w:rFonts w:ascii="Calibri" w:hAnsi="Calibri"/>
          <w:color w:val="000000" w:themeColor="text1"/>
          <w:sz w:val="24"/>
          <w:szCs w:val="22"/>
        </w:rPr>
        <w:t>en</w:t>
      </w:r>
      <w:r w:rsidRPr="004540AE">
        <w:rPr>
          <w:rFonts w:ascii="Calibri" w:hAnsi="Calibri"/>
          <w:color w:val="000000" w:themeColor="text1"/>
          <w:sz w:val="24"/>
          <w:szCs w:val="22"/>
        </w:rPr>
        <w:t xml:space="preserve"> für Eltern und Lehrer in der heutigen Zeit keine leichte Aufgabe.</w:t>
      </w:r>
    </w:p>
    <w:p w:rsidR="005301E8" w:rsidRPr="004540AE" w:rsidRDefault="005301E8" w:rsidP="005301E8">
      <w:pPr>
        <w:spacing w:before="120" w:line="260" w:lineRule="exact"/>
        <w:jc w:val="left"/>
        <w:rPr>
          <w:rFonts w:ascii="Calibri" w:hAnsi="Calibri"/>
          <w:color w:val="000000" w:themeColor="text1"/>
          <w:sz w:val="24"/>
          <w:szCs w:val="22"/>
        </w:rPr>
      </w:pPr>
      <w:r w:rsidRPr="004540AE">
        <w:rPr>
          <w:rFonts w:ascii="Calibri" w:hAnsi="Calibri"/>
          <w:color w:val="000000" w:themeColor="text1"/>
          <w:sz w:val="24"/>
          <w:szCs w:val="22"/>
        </w:rPr>
        <w:t>Die Sekundarschule Nordeifel bzw. die Lehrerinnen und Lehrer wollen die bestehenden Herausforderungen der Kinder und Jugendlichen nicht leugnen, sondern sich dafür einsetzen, ihnen neben der schulischen Bildung auch soziale und emotionale Kompetenzen mitzugeben, die ihnen helfen werden, ein zufriedenes und verantwortliches Leben zu führen.</w:t>
      </w:r>
    </w:p>
    <w:p w:rsidR="005301E8" w:rsidRPr="004540AE" w:rsidRDefault="005301E8" w:rsidP="005301E8">
      <w:pPr>
        <w:spacing w:before="120" w:line="260" w:lineRule="exact"/>
        <w:jc w:val="left"/>
        <w:rPr>
          <w:rFonts w:ascii="Calibri" w:hAnsi="Calibri"/>
          <w:color w:val="000000" w:themeColor="text1"/>
          <w:sz w:val="24"/>
          <w:szCs w:val="22"/>
        </w:rPr>
      </w:pPr>
      <w:r w:rsidRPr="004540AE">
        <w:rPr>
          <w:rFonts w:ascii="Calibri" w:hAnsi="Calibri"/>
          <w:color w:val="000000" w:themeColor="text1"/>
          <w:sz w:val="24"/>
          <w:szCs w:val="22"/>
        </w:rPr>
        <w:t xml:space="preserve">Dafür </w:t>
      </w:r>
      <w:r w:rsidR="00C27E59">
        <w:rPr>
          <w:rFonts w:ascii="Calibri" w:hAnsi="Calibri"/>
          <w:color w:val="000000" w:themeColor="text1"/>
          <w:sz w:val="24"/>
          <w:szCs w:val="22"/>
        </w:rPr>
        <w:t>wurden</w:t>
      </w:r>
      <w:r w:rsidRPr="004540AE">
        <w:rPr>
          <w:rFonts w:ascii="Calibri" w:hAnsi="Calibri"/>
          <w:color w:val="000000" w:themeColor="text1"/>
          <w:sz w:val="24"/>
          <w:szCs w:val="22"/>
        </w:rPr>
        <w:t xml:space="preserve"> Kollege</w:t>
      </w:r>
      <w:r w:rsidR="00C27E59">
        <w:rPr>
          <w:rFonts w:ascii="Calibri" w:hAnsi="Calibri"/>
          <w:color w:val="000000" w:themeColor="text1"/>
          <w:sz w:val="24"/>
          <w:szCs w:val="22"/>
        </w:rPr>
        <w:t xml:space="preserve">n beider Standorte </w:t>
      </w:r>
      <w:r w:rsidR="00C27E59" w:rsidRPr="00C27E59">
        <w:rPr>
          <w:rFonts w:ascii="Calibri" w:hAnsi="Calibri"/>
          <w:color w:val="000000" w:themeColor="text1"/>
          <w:sz w:val="24"/>
          <w:szCs w:val="22"/>
        </w:rPr>
        <w:t>von speziell ausgebildeten Trainern praxisorientiert geschult und fortgebildet</w:t>
      </w:r>
      <w:r w:rsidR="00C27E59">
        <w:rPr>
          <w:rFonts w:ascii="Calibri" w:hAnsi="Calibri"/>
          <w:color w:val="000000" w:themeColor="text1"/>
          <w:sz w:val="24"/>
          <w:szCs w:val="22"/>
        </w:rPr>
        <w:t xml:space="preserve">. </w:t>
      </w:r>
      <w:r w:rsidRPr="004540AE">
        <w:rPr>
          <w:rFonts w:ascii="Calibri" w:hAnsi="Calibri"/>
          <w:color w:val="000000" w:themeColor="text1"/>
          <w:sz w:val="24"/>
          <w:szCs w:val="22"/>
        </w:rPr>
        <w:t>Darüber hinaus wird im kommenden Halbjahr an der Sekundarschule das Programm</w:t>
      </w:r>
      <w:r w:rsidR="004540AE" w:rsidRPr="004540AE">
        <w:rPr>
          <w:rFonts w:ascii="Calibri" w:hAnsi="Calibri"/>
          <w:color w:val="000000" w:themeColor="text1"/>
          <w:sz w:val="24"/>
          <w:szCs w:val="22"/>
        </w:rPr>
        <w:t xml:space="preserve"> „Erwachsen werden“ eingeführt und dazu fest im Stundenplan verankert.</w:t>
      </w:r>
      <w:r w:rsidR="00C27E59">
        <w:rPr>
          <w:rFonts w:ascii="Tahoma" w:hAnsi="Tahoma" w:cs="Tahoma"/>
          <w:color w:val="444444"/>
          <w:szCs w:val="22"/>
        </w:rPr>
        <w:t xml:space="preserve"> </w:t>
      </w:r>
      <w:r w:rsidR="00C27E59">
        <w:rPr>
          <w:rFonts w:ascii="Calibri" w:hAnsi="Calibri"/>
          <w:color w:val="000000" w:themeColor="text1"/>
          <w:sz w:val="24"/>
          <w:szCs w:val="22"/>
        </w:rPr>
        <w:t xml:space="preserve">Auch die </w:t>
      </w:r>
      <w:r w:rsidR="00C27E59" w:rsidRPr="00C27E59">
        <w:rPr>
          <w:rFonts w:ascii="Calibri" w:hAnsi="Calibri"/>
          <w:color w:val="000000" w:themeColor="text1"/>
          <w:sz w:val="24"/>
          <w:szCs w:val="22"/>
        </w:rPr>
        <w:t>Eltern werden in vielfältiger Weise in die Arbeit ihrer Kinder mit dem Programm aktiv einbezogen.</w:t>
      </w:r>
    </w:p>
    <w:p w:rsidR="005301E8" w:rsidRDefault="005301E8" w:rsidP="005301E8">
      <w:pPr>
        <w:spacing w:before="120"/>
        <w:jc w:val="left"/>
        <w:rPr>
          <w:rFonts w:ascii="Calibri" w:hAnsi="Calibri"/>
          <w:color w:val="000000" w:themeColor="text1"/>
          <w:sz w:val="24"/>
        </w:rPr>
      </w:pPr>
    </w:p>
    <w:p w:rsidR="005301E8" w:rsidRPr="008B0C53" w:rsidRDefault="005301E8" w:rsidP="005301E8">
      <w:pPr>
        <w:spacing w:before="120"/>
        <w:jc w:val="left"/>
        <w:rPr>
          <w:rFonts w:ascii="Calibri" w:hAnsi="Calibri"/>
          <w:color w:val="000000" w:themeColor="text1"/>
          <w:sz w:val="24"/>
        </w:rPr>
      </w:pPr>
      <w:r w:rsidRPr="008B0C53">
        <w:rPr>
          <w:rFonts w:ascii="Calibri" w:hAnsi="Calibri"/>
          <w:color w:val="000000" w:themeColor="text1"/>
          <w:sz w:val="24"/>
        </w:rPr>
        <w:t>Diese Arbeit soll den Schülerinnen und Schülern langfristig helfen, ihr Selbstvertrauen zu stärken, gut mit Ärger und Streit umzugehen, Konflikte selbst zu lösen und gute Entscheidungen zu treffen. „Erwachsen werden“ befasst sich mit folgenden Themen:</w:t>
      </w:r>
    </w:p>
    <w:p w:rsidR="005301E8" w:rsidRPr="008B0C53" w:rsidRDefault="005301E8" w:rsidP="005301E8">
      <w:pPr>
        <w:numPr>
          <w:ilvl w:val="0"/>
          <w:numId w:val="1"/>
        </w:numPr>
        <w:spacing w:before="120"/>
        <w:jc w:val="left"/>
        <w:rPr>
          <w:rFonts w:ascii="Calibri" w:hAnsi="Calibri"/>
          <w:color w:val="000000" w:themeColor="text1"/>
          <w:sz w:val="24"/>
        </w:rPr>
      </w:pPr>
      <w:r w:rsidRPr="008B0C53">
        <w:rPr>
          <w:rFonts w:ascii="Calibri" w:hAnsi="Calibri"/>
          <w:color w:val="000000" w:themeColor="text1"/>
          <w:sz w:val="24"/>
        </w:rPr>
        <w:t>Eine gute Gemeinschaft in der Klasse herstellen</w:t>
      </w:r>
    </w:p>
    <w:p w:rsidR="005301E8" w:rsidRPr="008B0C53" w:rsidRDefault="005301E8" w:rsidP="005301E8">
      <w:pPr>
        <w:numPr>
          <w:ilvl w:val="0"/>
          <w:numId w:val="1"/>
        </w:numPr>
        <w:spacing w:before="0"/>
        <w:jc w:val="left"/>
        <w:rPr>
          <w:rFonts w:ascii="Calibri" w:hAnsi="Calibri"/>
          <w:color w:val="000000" w:themeColor="text1"/>
          <w:sz w:val="24"/>
        </w:rPr>
      </w:pPr>
      <w:r w:rsidRPr="008B0C53">
        <w:rPr>
          <w:rFonts w:ascii="Calibri" w:hAnsi="Calibri"/>
          <w:color w:val="000000" w:themeColor="text1"/>
          <w:sz w:val="24"/>
        </w:rPr>
        <w:t>Das Selbstvertrauen und die Fähigkeiten zur Kommunikation stärken</w:t>
      </w:r>
    </w:p>
    <w:p w:rsidR="005301E8" w:rsidRPr="008B0C53" w:rsidRDefault="005301E8" w:rsidP="005301E8">
      <w:pPr>
        <w:numPr>
          <w:ilvl w:val="0"/>
          <w:numId w:val="1"/>
        </w:numPr>
        <w:spacing w:before="0"/>
        <w:jc w:val="left"/>
        <w:rPr>
          <w:rFonts w:ascii="Calibri" w:hAnsi="Calibri"/>
          <w:color w:val="000000" w:themeColor="text1"/>
          <w:sz w:val="24"/>
        </w:rPr>
      </w:pPr>
      <w:r w:rsidRPr="008B0C53">
        <w:rPr>
          <w:rFonts w:ascii="Calibri" w:hAnsi="Calibri"/>
          <w:color w:val="000000" w:themeColor="text1"/>
          <w:sz w:val="24"/>
        </w:rPr>
        <w:t>Gefühle verstehen und gut mit ihnen umgehen</w:t>
      </w:r>
    </w:p>
    <w:p w:rsidR="005301E8" w:rsidRPr="008B0C53" w:rsidRDefault="005301E8" w:rsidP="005301E8">
      <w:pPr>
        <w:numPr>
          <w:ilvl w:val="0"/>
          <w:numId w:val="1"/>
        </w:numPr>
        <w:spacing w:before="0"/>
        <w:jc w:val="left"/>
        <w:rPr>
          <w:rFonts w:ascii="Calibri" w:hAnsi="Calibri"/>
          <w:color w:val="000000" w:themeColor="text1"/>
          <w:sz w:val="24"/>
        </w:rPr>
      </w:pPr>
      <w:r w:rsidRPr="008B0C53">
        <w:rPr>
          <w:rFonts w:ascii="Calibri" w:hAnsi="Calibri"/>
          <w:color w:val="000000" w:themeColor="text1"/>
          <w:sz w:val="24"/>
        </w:rPr>
        <w:t>Beziehungen zu den wichtigsten Menschen zu pflegen: Familie und Freunde</w:t>
      </w:r>
    </w:p>
    <w:p w:rsidR="004540AE" w:rsidRPr="004540AE" w:rsidRDefault="005301E8" w:rsidP="004540AE">
      <w:pPr>
        <w:numPr>
          <w:ilvl w:val="0"/>
          <w:numId w:val="1"/>
        </w:numPr>
        <w:spacing w:before="0"/>
        <w:jc w:val="left"/>
        <w:rPr>
          <w:rFonts w:ascii="Calibri" w:hAnsi="Calibri"/>
          <w:color w:val="000000" w:themeColor="text1"/>
          <w:sz w:val="24"/>
        </w:rPr>
      </w:pPr>
      <w:r w:rsidRPr="008B0C53">
        <w:rPr>
          <w:rFonts w:ascii="Calibri" w:hAnsi="Calibri"/>
          <w:color w:val="000000" w:themeColor="text1"/>
          <w:sz w:val="24"/>
        </w:rPr>
        <w:t>Kluge Entscheidungen treffen und sich Ziele für sein Leben setzen</w:t>
      </w:r>
    </w:p>
    <w:p w:rsidR="004540AE" w:rsidRPr="007873EA" w:rsidRDefault="004540AE" w:rsidP="004540AE">
      <w:pPr>
        <w:spacing w:before="0"/>
        <w:jc w:val="left"/>
        <w:rPr>
          <w:rFonts w:asciiTheme="minorHAnsi" w:hAnsiTheme="minorHAnsi" w:cstheme="minorHAnsi"/>
        </w:rPr>
      </w:pPr>
    </w:p>
    <w:p w:rsidR="004540AE" w:rsidRPr="004540AE" w:rsidRDefault="004540AE" w:rsidP="004540AE">
      <w:pPr>
        <w:spacing w:before="0"/>
        <w:jc w:val="left"/>
        <w:rPr>
          <w:rFonts w:ascii="Calibri" w:hAnsi="Calibri"/>
          <w:color w:val="000000" w:themeColor="text1"/>
          <w:sz w:val="24"/>
        </w:rPr>
      </w:pPr>
      <w:r w:rsidRPr="004540AE">
        <w:rPr>
          <w:rFonts w:ascii="Calibri" w:hAnsi="Calibri"/>
          <w:color w:val="000000" w:themeColor="text1"/>
          <w:sz w:val="24"/>
        </w:rPr>
        <w:t>Wir sind sicher, dass das Programm unser Schulleben in vielerlei Hinsicht bereichern wird.</w:t>
      </w:r>
    </w:p>
    <w:p w:rsidR="004540AE" w:rsidRPr="004540AE" w:rsidRDefault="004540AE" w:rsidP="004540AE">
      <w:pPr>
        <w:spacing w:before="0"/>
        <w:jc w:val="left"/>
        <w:rPr>
          <w:rFonts w:ascii="Calibri" w:hAnsi="Calibri"/>
          <w:color w:val="000000" w:themeColor="text1"/>
          <w:sz w:val="24"/>
        </w:rPr>
      </w:pPr>
    </w:p>
    <w:sectPr w:rsidR="004540AE" w:rsidRPr="004540AE" w:rsidSect="00BA0BD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60B5C"/>
    <w:multiLevelType w:val="hybridMultilevel"/>
    <w:tmpl w:val="1A5464EC"/>
    <w:lvl w:ilvl="0" w:tplc="3C12E77E">
      <w:start w:val="1"/>
      <w:numFmt w:val="bullet"/>
      <w:lvlText w:val=""/>
      <w:lvlJc w:val="left"/>
      <w:pPr>
        <w:tabs>
          <w:tab w:val="num" w:pos="720"/>
        </w:tabs>
        <w:ind w:left="720" w:hanging="360"/>
      </w:pPr>
      <w:rPr>
        <w:rFonts w:ascii="Symbol" w:hAnsi="Symbol"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01E8"/>
    <w:rsid w:val="004162C1"/>
    <w:rsid w:val="004540AE"/>
    <w:rsid w:val="005301E8"/>
    <w:rsid w:val="006426FE"/>
    <w:rsid w:val="007873EA"/>
    <w:rsid w:val="00BA0BD1"/>
    <w:rsid w:val="00C27E59"/>
    <w:rsid w:val="00CA2B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01E8"/>
    <w:pPr>
      <w:widowControl w:val="0"/>
      <w:tabs>
        <w:tab w:val="left" w:pos="288"/>
        <w:tab w:val="right" w:pos="9216"/>
      </w:tabs>
      <w:autoSpaceDE w:val="0"/>
      <w:autoSpaceDN w:val="0"/>
      <w:adjustRightInd w:val="0"/>
      <w:spacing w:before="40" w:after="0" w:line="240" w:lineRule="auto"/>
      <w:jc w:val="both"/>
    </w:pPr>
    <w:rPr>
      <w:rFonts w:ascii="Comic Sans MS" w:eastAsia="Times New Roman" w:hAnsi="Comic Sans MS"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iePersonensuche">
    <w:name w:val="Linie Personensuche"/>
    <w:basedOn w:val="Standard"/>
    <w:rsid w:val="005301E8"/>
    <w:pPr>
      <w:tabs>
        <w:tab w:val="clear" w:pos="288"/>
        <w:tab w:val="clear" w:pos="9216"/>
        <w:tab w:val="left" w:pos="5103"/>
      </w:tabs>
      <w:spacing w:before="360" w:after="240"/>
    </w:pPr>
    <w:rPr>
      <w:rFonts w:ascii="Courier New" w:hAnsi="Courier New" w:cs="Courier New"/>
      <w:kern w:val="1"/>
      <w:sz w:val="20"/>
      <w:szCs w:val="20"/>
    </w:rPr>
  </w:style>
  <w:style w:type="paragraph" w:styleId="Sprechblasentext">
    <w:name w:val="Balloon Text"/>
    <w:basedOn w:val="Standard"/>
    <w:link w:val="SprechblasentextZchn"/>
    <w:uiPriority w:val="99"/>
    <w:semiHidden/>
    <w:unhideWhenUsed/>
    <w:rsid w:val="007873EA"/>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73EA"/>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de/url?sa=i&amp;rct=j&amp;q=&amp;esrc=s&amp;source=images&amp;cd=&amp;cad=rja&amp;uact=8&amp;ved=2ahUKEwi2gNfK-qPmAhVSIMUKHVE5DFwQjRx6BAgBEAQ&amp;url=https%3A%2F%2Fwww.lions-pf.de%2Funsere-projekte%2Flions-quest-klasse-2000-kindergarten-plus%2F&amp;psig=AOvVaw24rVrAfSsR5F_RT4CKSt2A&amp;ust=1575822530150133"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Grießhaber</dc:creator>
  <cp:lastModifiedBy>Grießhaber</cp:lastModifiedBy>
  <cp:revision>3</cp:revision>
  <dcterms:created xsi:type="dcterms:W3CDTF">2019-12-07T15:51:00Z</dcterms:created>
  <dcterms:modified xsi:type="dcterms:W3CDTF">2019-12-07T16:32:00Z</dcterms:modified>
</cp:coreProperties>
</file>